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ba3c556cd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a4838188f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de1ec8eae4d32" /><Relationship Type="http://schemas.openxmlformats.org/officeDocument/2006/relationships/numbering" Target="/word/numbering.xml" Id="R3ac0f702e6374cec" /><Relationship Type="http://schemas.openxmlformats.org/officeDocument/2006/relationships/settings" Target="/word/settings.xml" Id="R83d26964d0724ba4" /><Relationship Type="http://schemas.openxmlformats.org/officeDocument/2006/relationships/image" Target="/word/media/6241af35-a804-4019-9575-915a9f2f1f72.png" Id="R5b2a4838188f4ed7" /></Relationships>
</file>