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bd66df62c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1bd75f314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fdbd4a894b453a" /><Relationship Type="http://schemas.openxmlformats.org/officeDocument/2006/relationships/numbering" Target="/word/numbering.xml" Id="R22ff3a863b224762" /><Relationship Type="http://schemas.openxmlformats.org/officeDocument/2006/relationships/settings" Target="/word/settings.xml" Id="R31d193e46bf3407a" /><Relationship Type="http://schemas.openxmlformats.org/officeDocument/2006/relationships/image" Target="/word/media/79b4ed1f-31bd-4ee9-ab46-8c1e8d6f94dd.png" Id="Rf441bd75f3144d3e" /></Relationships>
</file>