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c081ff067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8a7136ae5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a73e25f62427d" /><Relationship Type="http://schemas.openxmlformats.org/officeDocument/2006/relationships/numbering" Target="/word/numbering.xml" Id="R9dd9ef5ad14041ad" /><Relationship Type="http://schemas.openxmlformats.org/officeDocument/2006/relationships/settings" Target="/word/settings.xml" Id="R1cc08c2be94d4fdb" /><Relationship Type="http://schemas.openxmlformats.org/officeDocument/2006/relationships/image" Target="/word/media/e7476c00-1ad8-49d2-8821-f182a8078b35.png" Id="R2af8a7136ae54cd7" /></Relationships>
</file>