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090caa207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be9c95a5f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Bhatpara Abhaynagar,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d0001c46240f3" /><Relationship Type="http://schemas.openxmlformats.org/officeDocument/2006/relationships/numbering" Target="/word/numbering.xml" Id="Rca34ad180a9f4b0e" /><Relationship Type="http://schemas.openxmlformats.org/officeDocument/2006/relationships/settings" Target="/word/settings.xml" Id="Ra538e89885814c00" /><Relationship Type="http://schemas.openxmlformats.org/officeDocument/2006/relationships/image" Target="/word/media/f4b804cf-f835-410e-ac9b-5ae79e45d74a.png" Id="Rf6dbe9c95a5f49b3" /></Relationships>
</file>