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466e1852b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57e2cbeb2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1676a8d74654" /><Relationship Type="http://schemas.openxmlformats.org/officeDocument/2006/relationships/numbering" Target="/word/numbering.xml" Id="R723aec3d95484fb9" /><Relationship Type="http://schemas.openxmlformats.org/officeDocument/2006/relationships/settings" Target="/word/settings.xml" Id="R36af56d1fe9f4854" /><Relationship Type="http://schemas.openxmlformats.org/officeDocument/2006/relationships/image" Target="/word/media/bbd2d308-d6b9-4d5e-bad5-4976be495773.png" Id="Rce457e2cbeb2484c" /></Relationships>
</file>