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1d2171cc4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9e4e4e033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Bhedamari,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d937c90b841aa" /><Relationship Type="http://schemas.openxmlformats.org/officeDocument/2006/relationships/numbering" Target="/word/numbering.xml" Id="R4d16fd45d97f4192" /><Relationship Type="http://schemas.openxmlformats.org/officeDocument/2006/relationships/settings" Target="/word/settings.xml" Id="Rb74e847b73974d9c" /><Relationship Type="http://schemas.openxmlformats.org/officeDocument/2006/relationships/image" Target="/word/media/bea8894b-fe4f-48f5-a09c-4b1f4f6c4844.png" Id="R67e9e4e4e0334e0b" /></Relationships>
</file>