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20bdf6cdf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be8264f95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Bhelabari,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c3f56e5b946fd" /><Relationship Type="http://schemas.openxmlformats.org/officeDocument/2006/relationships/numbering" Target="/word/numbering.xml" Id="R49c18615d76b4752" /><Relationship Type="http://schemas.openxmlformats.org/officeDocument/2006/relationships/settings" Target="/word/settings.xml" Id="Rbabc41b4f15d4c7c" /><Relationship Type="http://schemas.openxmlformats.org/officeDocument/2006/relationships/image" Target="/word/media/90c36da3-50ee-4906-9b85-628225ebd47c.png" Id="R375be8264f954a51" /></Relationships>
</file>