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5d18aeedd249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ef08f2228c49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Bhitapara,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1c2a1d14f24e9d" /><Relationship Type="http://schemas.openxmlformats.org/officeDocument/2006/relationships/numbering" Target="/word/numbering.xml" Id="Reb316ad2f3cf464e" /><Relationship Type="http://schemas.openxmlformats.org/officeDocument/2006/relationships/settings" Target="/word/settings.xml" Id="R17adea696e7e48cd" /><Relationship Type="http://schemas.openxmlformats.org/officeDocument/2006/relationships/image" Target="/word/media/944f48b0-8db9-4b4c-99b7-c81e122f2424.png" Id="Rafef08f2228c4974" /></Relationships>
</file>