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6a321ee7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3da6ac5fb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Bhogdoma,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af304cfb44c99" /><Relationship Type="http://schemas.openxmlformats.org/officeDocument/2006/relationships/numbering" Target="/word/numbering.xml" Id="R55e067e8f54f4518" /><Relationship Type="http://schemas.openxmlformats.org/officeDocument/2006/relationships/settings" Target="/word/settings.xml" Id="R6be0552129ac4c94" /><Relationship Type="http://schemas.openxmlformats.org/officeDocument/2006/relationships/image" Target="/word/media/9fbaefe9-9dd5-4941-a258-8e2688a86533.png" Id="R0d13da6ac5fb4fef" /></Relationships>
</file>