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7d8a27ecd74a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c2c8cdcbda47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Bhorasar,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3cbe60845440a7" /><Relationship Type="http://schemas.openxmlformats.org/officeDocument/2006/relationships/numbering" Target="/word/numbering.xml" Id="R03fd51e5f8ad41f5" /><Relationship Type="http://schemas.openxmlformats.org/officeDocument/2006/relationships/settings" Target="/word/settings.xml" Id="R0f83783c765d47d3" /><Relationship Type="http://schemas.openxmlformats.org/officeDocument/2006/relationships/image" Target="/word/media/100d882b-5763-4634-98a5-287981e9b1bb.png" Id="R7cc2c8cdcbda4782" /></Relationships>
</file>