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485a348dd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c24cab01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1f893b254a91" /><Relationship Type="http://schemas.openxmlformats.org/officeDocument/2006/relationships/numbering" Target="/word/numbering.xml" Id="R767c2c95b7d24b5f" /><Relationship Type="http://schemas.openxmlformats.org/officeDocument/2006/relationships/settings" Target="/word/settings.xml" Id="R7e600d520556491a" /><Relationship Type="http://schemas.openxmlformats.org/officeDocument/2006/relationships/image" Target="/word/media/2b5b3976-b884-4a4c-a022-fd919bb1394b.png" Id="Rc59c24cab01b4ac2" /></Relationships>
</file>