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c3dc33f95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528b2ec75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Bhum Dakshin,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3aadeff4c4b6a" /><Relationship Type="http://schemas.openxmlformats.org/officeDocument/2006/relationships/numbering" Target="/word/numbering.xml" Id="R155e2b6a005c4c50" /><Relationship Type="http://schemas.openxmlformats.org/officeDocument/2006/relationships/settings" Target="/word/settings.xml" Id="R24e53d0d90e84537" /><Relationship Type="http://schemas.openxmlformats.org/officeDocument/2006/relationships/image" Target="/word/media/0d178929-c772-4e7a-aec0-eb4c21e03099.png" Id="R10f528b2ec754e2c" /></Relationships>
</file>