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996fade28047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ce5f407b2a41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Bhutail,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5e4ff1431f45e5" /><Relationship Type="http://schemas.openxmlformats.org/officeDocument/2006/relationships/numbering" Target="/word/numbering.xml" Id="Rb86f1551652a4051" /><Relationship Type="http://schemas.openxmlformats.org/officeDocument/2006/relationships/settings" Target="/word/settings.xml" Id="Rb4325199778b4c50" /><Relationship Type="http://schemas.openxmlformats.org/officeDocument/2006/relationships/image" Target="/word/media/3f7ffbcb-bba0-494a-93bd-d6753b85047b.png" Id="Rf1ce5f407b2a4168" /></Relationships>
</file>