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653f727f7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7fd33baf3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Bhuti Phukhri,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6eca7c8b1466c" /><Relationship Type="http://schemas.openxmlformats.org/officeDocument/2006/relationships/numbering" Target="/word/numbering.xml" Id="Rd5ded7fa46564e8a" /><Relationship Type="http://schemas.openxmlformats.org/officeDocument/2006/relationships/settings" Target="/word/settings.xml" Id="R2d9a72081c2041f4" /><Relationship Type="http://schemas.openxmlformats.org/officeDocument/2006/relationships/image" Target="/word/media/1a91b2a0-8f6a-4f6a-8ead-167d5cc01f0d.png" Id="Rffa7fd33baf34c83" /></Relationships>
</file>