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8044bb95f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fc6d7b9cc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Bhutlia,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820a53ccc4d47" /><Relationship Type="http://schemas.openxmlformats.org/officeDocument/2006/relationships/numbering" Target="/word/numbering.xml" Id="R14d75b2d00b941fa" /><Relationship Type="http://schemas.openxmlformats.org/officeDocument/2006/relationships/settings" Target="/word/settings.xml" Id="R46ebed8ab3bf4f81" /><Relationship Type="http://schemas.openxmlformats.org/officeDocument/2006/relationships/image" Target="/word/media/15282bb2-655a-436e-a93b-271cff1871da.png" Id="R3e7fc6d7b9cc4b50" /></Relationships>
</file>