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0275cd21d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d3b428d62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Bibichini,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56a3ec21e4f65" /><Relationship Type="http://schemas.openxmlformats.org/officeDocument/2006/relationships/numbering" Target="/word/numbering.xml" Id="R7de79d6b3ec84ad1" /><Relationship Type="http://schemas.openxmlformats.org/officeDocument/2006/relationships/settings" Target="/word/settings.xml" Id="Rd1b8568723364ed7" /><Relationship Type="http://schemas.openxmlformats.org/officeDocument/2006/relationships/image" Target="/word/media/cb0e9a9f-bd47-41f2-a45b-a38b6afffcb3.png" Id="R58fd3b428d624ae5" /></Relationships>
</file>