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b6f953e33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8cb509cbc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Bibison,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bf763a3df4d58" /><Relationship Type="http://schemas.openxmlformats.org/officeDocument/2006/relationships/numbering" Target="/word/numbering.xml" Id="R5f54473e40254961" /><Relationship Type="http://schemas.openxmlformats.org/officeDocument/2006/relationships/settings" Target="/word/settings.xml" Id="Rc53acd3ab60f48bf" /><Relationship Type="http://schemas.openxmlformats.org/officeDocument/2006/relationships/image" Target="/word/media/e5f478e1-eb97-416e-9c93-6a23a6a721c3.png" Id="R2378cb509cbc416e" /></Relationships>
</file>