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f75fa1856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be85f28e3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Biditar,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1771a1f664bb1" /><Relationship Type="http://schemas.openxmlformats.org/officeDocument/2006/relationships/numbering" Target="/word/numbering.xml" Id="R48ea6d9d97aa41d8" /><Relationship Type="http://schemas.openxmlformats.org/officeDocument/2006/relationships/settings" Target="/word/settings.xml" Id="R569cb3a035564bb7" /><Relationship Type="http://schemas.openxmlformats.org/officeDocument/2006/relationships/image" Target="/word/media/e4b0cc9f-6bac-4d9d-870c-577de99a86f9.png" Id="Ra74be85f28e3442f" /></Relationships>
</file>