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bac4b14cc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d5e74b928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Bijaibag,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b3ca1844f4880" /><Relationship Type="http://schemas.openxmlformats.org/officeDocument/2006/relationships/numbering" Target="/word/numbering.xml" Id="R0d22374b2d5243ff" /><Relationship Type="http://schemas.openxmlformats.org/officeDocument/2006/relationships/settings" Target="/word/settings.xml" Id="Rdfff2175572a4587" /><Relationship Type="http://schemas.openxmlformats.org/officeDocument/2006/relationships/image" Target="/word/media/c2cac3ac-3fcf-4880-b0a0-948032ddedaf.png" Id="Ra38d5e74b92849d1" /></Relationships>
</file>