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37cdf1b85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a98de8b10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Chandalbanda,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913b09ec4045ff" /><Relationship Type="http://schemas.openxmlformats.org/officeDocument/2006/relationships/numbering" Target="/word/numbering.xml" Id="R3746fcbceed943f8" /><Relationship Type="http://schemas.openxmlformats.org/officeDocument/2006/relationships/settings" Target="/word/settings.xml" Id="Rf567ffd75cbf43b9" /><Relationship Type="http://schemas.openxmlformats.org/officeDocument/2006/relationships/image" Target="/word/media/e037b718-ed10-44f2-909b-7a516abccc58.png" Id="Rbd2a98de8b10430d" /></Relationships>
</file>