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83caf3be3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fc86f3da4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 Mrigi,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cb78ccbb64ff9" /><Relationship Type="http://schemas.openxmlformats.org/officeDocument/2006/relationships/numbering" Target="/word/numbering.xml" Id="Raf213597530742c9" /><Relationship Type="http://schemas.openxmlformats.org/officeDocument/2006/relationships/settings" Target="/word/settings.xml" Id="R18975019c60e4ef5" /><Relationship Type="http://schemas.openxmlformats.org/officeDocument/2006/relationships/image" Target="/word/media/a6e5897e-970a-476c-b70e-7d8ad38cb08f.png" Id="R745fc86f3da442d1" /></Relationships>
</file>