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fe0c60c21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95c78902c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Chandbur,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c350b4a884c6b" /><Relationship Type="http://schemas.openxmlformats.org/officeDocument/2006/relationships/numbering" Target="/word/numbering.xml" Id="Rd4b84a85edf84088" /><Relationship Type="http://schemas.openxmlformats.org/officeDocument/2006/relationships/settings" Target="/word/settings.xml" Id="Ra44f59dead6e4e9e" /><Relationship Type="http://schemas.openxmlformats.org/officeDocument/2006/relationships/image" Target="/word/media/904aae63-65c5-481c-83c7-746747b6491a.png" Id="R2aa95c78902c4fa7" /></Relationships>
</file>