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66954495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f128e42c9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e49f48b074f06" /><Relationship Type="http://schemas.openxmlformats.org/officeDocument/2006/relationships/numbering" Target="/word/numbering.xml" Id="Rfe4f3c043b784963" /><Relationship Type="http://schemas.openxmlformats.org/officeDocument/2006/relationships/settings" Target="/word/settings.xml" Id="R3045979bbd474604" /><Relationship Type="http://schemas.openxmlformats.org/officeDocument/2006/relationships/image" Target="/word/media/face4021-56e8-4674-ba54-80b7d4bb784e.png" Id="R237f128e42c94b38" /></Relationships>
</file>