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ce01e750c146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f5acadf4854e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Chandersatia,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95cce381fc4e94" /><Relationship Type="http://schemas.openxmlformats.org/officeDocument/2006/relationships/numbering" Target="/word/numbering.xml" Id="Rb6945b7c0ff34763" /><Relationship Type="http://schemas.openxmlformats.org/officeDocument/2006/relationships/settings" Target="/word/settings.xml" Id="R0f7108664b7c4b2f" /><Relationship Type="http://schemas.openxmlformats.org/officeDocument/2006/relationships/image" Target="/word/media/1a775066-c361-4435-8cc2-a0f27bac02f4.png" Id="R31f5acadf4854ec9" /></Relationships>
</file>