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b2b43e24547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f6d3dcb534f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Chandi Mandap,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0daf3c45534d06" /><Relationship Type="http://schemas.openxmlformats.org/officeDocument/2006/relationships/numbering" Target="/word/numbering.xml" Id="R453f33c1846a40b0" /><Relationship Type="http://schemas.openxmlformats.org/officeDocument/2006/relationships/settings" Target="/word/settings.xml" Id="Rbee93fde23634d6c" /><Relationship Type="http://schemas.openxmlformats.org/officeDocument/2006/relationships/image" Target="/word/media/f749a2f8-e415-4b18-bfe5-ee9af6f04e86.png" Id="Redff6d3dcb534f0e" /></Relationships>
</file>