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6b6eefc8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62fb8c7f9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2a9be2a684f04" /><Relationship Type="http://schemas.openxmlformats.org/officeDocument/2006/relationships/numbering" Target="/word/numbering.xml" Id="Rf0e854a8bb824b1c" /><Relationship Type="http://schemas.openxmlformats.org/officeDocument/2006/relationships/settings" Target="/word/settings.xml" Id="Rf87507b160b74bfc" /><Relationship Type="http://schemas.openxmlformats.org/officeDocument/2006/relationships/image" Target="/word/media/4abf9eaf-f447-47bd-aea8-fa9d30181a0f.png" Id="Rd7a62fb8c7f942cb" /></Relationships>
</file>