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2e35ee26d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30eab3ea0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Chanralkandi,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d062a03c24147" /><Relationship Type="http://schemas.openxmlformats.org/officeDocument/2006/relationships/numbering" Target="/word/numbering.xml" Id="Rba722d3669124ca4" /><Relationship Type="http://schemas.openxmlformats.org/officeDocument/2006/relationships/settings" Target="/word/settings.xml" Id="R0159c9f75cdf4a8e" /><Relationship Type="http://schemas.openxmlformats.org/officeDocument/2006/relationships/image" Target="/word/media/a235ca6d-55c3-4851-af90-3f62c5e99f63.png" Id="R44a30eab3ea045e1" /></Relationships>
</file>