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b2c16a6f7544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71f12b7ddc479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Chapri,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032603b04b46b8" /><Relationship Type="http://schemas.openxmlformats.org/officeDocument/2006/relationships/numbering" Target="/word/numbering.xml" Id="Rb25e471e31f0423a" /><Relationship Type="http://schemas.openxmlformats.org/officeDocument/2006/relationships/settings" Target="/word/settings.xml" Id="R4f1ce76bbef5415c" /><Relationship Type="http://schemas.openxmlformats.org/officeDocument/2006/relationships/image" Target="/word/media/93abcf07-8849-46e2-bba5-3c31d558c15c.png" Id="Rd271f12b7ddc4791" /></Relationships>
</file>