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b1721e214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b2f0fe4ec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Chapta Khalisakhali,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4166e2084a70" /><Relationship Type="http://schemas.openxmlformats.org/officeDocument/2006/relationships/numbering" Target="/word/numbering.xml" Id="Rfd0019f8a0c849c0" /><Relationship Type="http://schemas.openxmlformats.org/officeDocument/2006/relationships/settings" Target="/word/settings.xml" Id="R2f36767311ca4d90" /><Relationship Type="http://schemas.openxmlformats.org/officeDocument/2006/relationships/image" Target="/word/media/35fdd504-1902-4b63-a09b-5c74086251a5.png" Id="Rcfdb2f0fe4ec4ee4" /></Relationships>
</file>