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572fcde2f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920bd4e50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Baguri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0e7193724d73" /><Relationship Type="http://schemas.openxmlformats.org/officeDocument/2006/relationships/numbering" Target="/word/numbering.xml" Id="Recdd6977b3e14977" /><Relationship Type="http://schemas.openxmlformats.org/officeDocument/2006/relationships/settings" Target="/word/settings.xml" Id="R2fb5d176276a4b2c" /><Relationship Type="http://schemas.openxmlformats.org/officeDocument/2006/relationships/image" Target="/word/media/91ec9fb3-be7d-4a69-8c2e-336b4f124b10.png" Id="R76e920bd4e504815" /></Relationships>
</file>