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aad8ffd34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f0c7f4be14e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Baguria,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b66e615a36446a" /><Relationship Type="http://schemas.openxmlformats.org/officeDocument/2006/relationships/numbering" Target="/word/numbering.xml" Id="Rc63f53bd3da44b14" /><Relationship Type="http://schemas.openxmlformats.org/officeDocument/2006/relationships/settings" Target="/word/settings.xml" Id="R986fcb36acf0419d" /><Relationship Type="http://schemas.openxmlformats.org/officeDocument/2006/relationships/image" Target="/word/media/d3cd11ab-c417-4fc0-a673-118e29b1b7e8.png" Id="R784f0c7f4be14e82" /></Relationships>
</file>