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adb6830c6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555e66e60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30cbbd88b44d2" /><Relationship Type="http://schemas.openxmlformats.org/officeDocument/2006/relationships/numbering" Target="/word/numbering.xml" Id="Rb17f481a59634fe3" /><Relationship Type="http://schemas.openxmlformats.org/officeDocument/2006/relationships/settings" Target="/word/settings.xml" Id="R25813e9d26a04e81" /><Relationship Type="http://schemas.openxmlformats.org/officeDocument/2006/relationships/image" Target="/word/media/2079ad80-59de-4793-b416-d9839f6d3867.png" Id="R7b4555e66e604fd3" /></Relationships>
</file>