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87317e804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ee534a4ff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b2e78657b4553" /><Relationship Type="http://schemas.openxmlformats.org/officeDocument/2006/relationships/numbering" Target="/word/numbering.xml" Id="Rba276b6c4c2b4b52" /><Relationship Type="http://schemas.openxmlformats.org/officeDocument/2006/relationships/settings" Target="/word/settings.xml" Id="Raaf292e83f1f4cea" /><Relationship Type="http://schemas.openxmlformats.org/officeDocument/2006/relationships/image" Target="/word/media/50141276-470f-4c91-ba26-404de7e299a8.png" Id="Rd3cee534a4ff4a1e" /></Relationships>
</file>