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2008a5a1e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1dbdbb90c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Berubari,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8ab17ef524363" /><Relationship Type="http://schemas.openxmlformats.org/officeDocument/2006/relationships/numbering" Target="/word/numbering.xml" Id="Rd82a64d2ae914bf8" /><Relationship Type="http://schemas.openxmlformats.org/officeDocument/2006/relationships/settings" Target="/word/settings.xml" Id="Re93c1f7ed1da4067" /><Relationship Type="http://schemas.openxmlformats.org/officeDocument/2006/relationships/image" Target="/word/media/91a6d783-8b73-4edd-88fb-abcf2ee204f7.png" Id="R4661dbdbb90c48d9" /></Relationships>
</file>