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e4e2699d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7870e654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Bhabasar,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68cd0dbb44f12" /><Relationship Type="http://schemas.openxmlformats.org/officeDocument/2006/relationships/numbering" Target="/word/numbering.xml" Id="R210c0058ffec435c" /><Relationship Type="http://schemas.openxmlformats.org/officeDocument/2006/relationships/settings" Target="/word/settings.xml" Id="Rf66ddaddfb0b454d" /><Relationship Type="http://schemas.openxmlformats.org/officeDocument/2006/relationships/image" Target="/word/media/d7746dfd-3374-4fa2-8cfa-c925afc6cdf0.png" Id="R6f977870e6544e74" /></Relationships>
</file>