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5caf6f637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edc58fe5f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61d00530a466f" /><Relationship Type="http://schemas.openxmlformats.org/officeDocument/2006/relationships/numbering" Target="/word/numbering.xml" Id="Rc16d49d8d435486c" /><Relationship Type="http://schemas.openxmlformats.org/officeDocument/2006/relationships/settings" Target="/word/settings.xml" Id="R0b6b119038d7481f" /><Relationship Type="http://schemas.openxmlformats.org/officeDocument/2006/relationships/image" Target="/word/media/a28c5cc3-1a6b-4931-9d2d-315558fef1c4.png" Id="R5e1edc58fe5f4ad6" /></Relationships>
</file>