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257f62dcc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3570b04dd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Charabari,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a4654f3084672" /><Relationship Type="http://schemas.openxmlformats.org/officeDocument/2006/relationships/numbering" Target="/word/numbering.xml" Id="R66b5f6d05daa453e" /><Relationship Type="http://schemas.openxmlformats.org/officeDocument/2006/relationships/settings" Target="/word/settings.xml" Id="R53dcb1c547704428" /><Relationship Type="http://schemas.openxmlformats.org/officeDocument/2006/relationships/image" Target="/word/media/7acdfbbc-95da-43da-a672-3e80035c9ce2.png" Id="R3e53570b04dd432f" /></Relationships>
</file>