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3ea6de5af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008c2f275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e2d68d484475c" /><Relationship Type="http://schemas.openxmlformats.org/officeDocument/2006/relationships/numbering" Target="/word/numbering.xml" Id="Re68b19901f6e425a" /><Relationship Type="http://schemas.openxmlformats.org/officeDocument/2006/relationships/settings" Target="/word/settings.xml" Id="Reb26571cdf7644b1" /><Relationship Type="http://schemas.openxmlformats.org/officeDocument/2006/relationships/image" Target="/word/media/301c0ec0-e8f1-4c12-b4c7-bf67bf6f3360.png" Id="Rf4d008c2f27548cd" /></Relationships>
</file>