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e3d37d4df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2e8c56bb8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Kalikapur,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e4b50c90c43b9" /><Relationship Type="http://schemas.openxmlformats.org/officeDocument/2006/relationships/numbering" Target="/word/numbering.xml" Id="Rc6ed7d6eca854c8f" /><Relationship Type="http://schemas.openxmlformats.org/officeDocument/2006/relationships/settings" Target="/word/settings.xml" Id="R4a9c911ed36c4a11" /><Relationship Type="http://schemas.openxmlformats.org/officeDocument/2006/relationships/image" Target="/word/media/2dc36851-397d-4b3d-925b-53e0aecd4b9f.png" Id="Re5c2e8c56bb84610" /></Relationships>
</file>