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a2da6c56548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3c97f655524c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Kalir Alga,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e6556402be46f0" /><Relationship Type="http://schemas.openxmlformats.org/officeDocument/2006/relationships/numbering" Target="/word/numbering.xml" Id="R6324a9cc2cb34102" /><Relationship Type="http://schemas.openxmlformats.org/officeDocument/2006/relationships/settings" Target="/word/settings.xml" Id="R1fab53207b5c42f3" /><Relationship Type="http://schemas.openxmlformats.org/officeDocument/2006/relationships/image" Target="/word/media/62264b2a-4f12-46cd-807c-04cc52b3f4e3.png" Id="Re03c97f655524c18" /></Relationships>
</file>