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fb2cef51e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c6dbc0bbc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4e299be784b1a" /><Relationship Type="http://schemas.openxmlformats.org/officeDocument/2006/relationships/numbering" Target="/word/numbering.xml" Id="R9b4b773c0df04561" /><Relationship Type="http://schemas.openxmlformats.org/officeDocument/2006/relationships/settings" Target="/word/settings.xml" Id="R157e388dfda14e24" /><Relationship Type="http://schemas.openxmlformats.org/officeDocument/2006/relationships/image" Target="/word/media/bf1b8d63-eb91-4a6f-bc99-7fa9299cc5af.png" Id="Rcc0c6dbc0bbc4d84" /></Relationships>
</file>