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c883f5d50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e07b5a205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Khirati,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a142dcb674a5b" /><Relationship Type="http://schemas.openxmlformats.org/officeDocument/2006/relationships/numbering" Target="/word/numbering.xml" Id="Re2f4d991c18b4e52" /><Relationship Type="http://schemas.openxmlformats.org/officeDocument/2006/relationships/settings" Target="/word/settings.xml" Id="R1de8fec5d91a46ae" /><Relationship Type="http://schemas.openxmlformats.org/officeDocument/2006/relationships/image" Target="/word/media/b67522ad-2a92-44a5-96ad-c8000c3162e5.png" Id="Rd69e07b5a2054b53" /></Relationships>
</file>