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b86b455f4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5c026f4b7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Laithimara,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bf55327354dbb" /><Relationship Type="http://schemas.openxmlformats.org/officeDocument/2006/relationships/numbering" Target="/word/numbering.xml" Id="R04c60448cb804a2f" /><Relationship Type="http://schemas.openxmlformats.org/officeDocument/2006/relationships/settings" Target="/word/settings.xml" Id="Ra16724e44078420f" /><Relationship Type="http://schemas.openxmlformats.org/officeDocument/2006/relationships/image" Target="/word/media/740c8e8a-52b5-4c3d-81df-842a39b15e5c.png" Id="R6655c026f4b741e3" /></Relationships>
</file>