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20c21998046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a1851530e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Lanka,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580ba87dd14c8b" /><Relationship Type="http://schemas.openxmlformats.org/officeDocument/2006/relationships/numbering" Target="/word/numbering.xml" Id="Rab84f4a9dafb4556" /><Relationship Type="http://schemas.openxmlformats.org/officeDocument/2006/relationships/settings" Target="/word/settings.xml" Id="Raae64a1c06414d51" /><Relationship Type="http://schemas.openxmlformats.org/officeDocument/2006/relationships/image" Target="/word/media/c190195e-14ae-4116-8f8a-349839340b26.png" Id="R20ca1851530e4df0" /></Relationships>
</file>