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2ae9cef4a4f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f57da435540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Nabagram,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f198726ff4e8b" /><Relationship Type="http://schemas.openxmlformats.org/officeDocument/2006/relationships/numbering" Target="/word/numbering.xml" Id="Rc3f3f21aefc94378" /><Relationship Type="http://schemas.openxmlformats.org/officeDocument/2006/relationships/settings" Target="/word/settings.xml" Id="Rd9299e32283d4c8e" /><Relationship Type="http://schemas.openxmlformats.org/officeDocument/2006/relationships/image" Target="/word/media/8d409382-212f-4b08-b552-255f0b8b68c8.png" Id="R400f57da435540ce" /></Relationships>
</file>