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3a66d25c1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a63f7c6e9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Narayandi,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5b3c3a29b4f3f" /><Relationship Type="http://schemas.openxmlformats.org/officeDocument/2006/relationships/numbering" Target="/word/numbering.xml" Id="R04cf42395ceb4814" /><Relationship Type="http://schemas.openxmlformats.org/officeDocument/2006/relationships/settings" Target="/word/settings.xml" Id="Rdc66b40122514003" /><Relationship Type="http://schemas.openxmlformats.org/officeDocument/2006/relationships/image" Target="/word/media/d19b59fa-6a7e-4571-99c3-fabb9c36e759.png" Id="R638a63f7c6e94905" /></Relationships>
</file>