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31268d4e9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cab37c7f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Payari,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a16f93db94977" /><Relationship Type="http://schemas.openxmlformats.org/officeDocument/2006/relationships/numbering" Target="/word/numbering.xml" Id="R5dbdd22637484f8e" /><Relationship Type="http://schemas.openxmlformats.org/officeDocument/2006/relationships/settings" Target="/word/settings.xml" Id="Rf647facee9a540b4" /><Relationship Type="http://schemas.openxmlformats.org/officeDocument/2006/relationships/image" Target="/word/media/0f4d1125-6b67-4814-8047-70bf7783836d.png" Id="Rf461cab37c7f4549" /></Relationships>
</file>