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2f5c6c768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83b2b026d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eec8e695541c9" /><Relationship Type="http://schemas.openxmlformats.org/officeDocument/2006/relationships/numbering" Target="/word/numbering.xml" Id="R1f1a20969e30470a" /><Relationship Type="http://schemas.openxmlformats.org/officeDocument/2006/relationships/settings" Target="/word/settings.xml" Id="R819fad1336dd4ad2" /><Relationship Type="http://schemas.openxmlformats.org/officeDocument/2006/relationships/image" Target="/word/media/0cbc8439-ec6f-4ef6-9ce6-150f90ea7120.png" Id="R11083b2b026d47d6" /></Relationships>
</file>