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02b8c25e2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e56318be2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Saiyad Bhakuri,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1903be6504d75" /><Relationship Type="http://schemas.openxmlformats.org/officeDocument/2006/relationships/numbering" Target="/word/numbering.xml" Id="Ra849fda5860845d6" /><Relationship Type="http://schemas.openxmlformats.org/officeDocument/2006/relationships/settings" Target="/word/settings.xml" Id="R5ade6e3f88c04a6c" /><Relationship Type="http://schemas.openxmlformats.org/officeDocument/2006/relationships/image" Target="/word/media/8a040bd6-2a99-45ae-aac8-daedae5e48ed.png" Id="Raebe56318be2475c" /></Relationships>
</file>