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ac925f725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e8a0c491f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Salamatpur,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7ad478c094220" /><Relationship Type="http://schemas.openxmlformats.org/officeDocument/2006/relationships/numbering" Target="/word/numbering.xml" Id="Rec7a380e0348464a" /><Relationship Type="http://schemas.openxmlformats.org/officeDocument/2006/relationships/settings" Target="/word/settings.xml" Id="R378dc83e4f5e4ab4" /><Relationship Type="http://schemas.openxmlformats.org/officeDocument/2006/relationships/image" Target="/word/media/14f6efea-fc53-43c1-9fb2-f4df9d31c7aa.png" Id="Re38e8a0c491f4f81" /></Relationships>
</file>